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96" w:rsidRPr="003A545B" w:rsidRDefault="008D10AB" w:rsidP="00B44AE4">
      <w:pPr>
        <w:jc w:val="center"/>
        <w:rPr>
          <w:rFonts w:ascii="Times New Roman" w:hAnsi="Times New Roman" w:cs="Times New Roman"/>
          <w:b/>
          <w:sz w:val="38"/>
          <w:szCs w:val="38"/>
        </w:rPr>
      </w:pPr>
      <w:r>
        <w:rPr>
          <w:rFonts w:ascii="Times New Roman" w:hAnsi="Times New Roman" w:cs="Times New Roman"/>
          <w:b/>
          <w:sz w:val="38"/>
          <w:szCs w:val="38"/>
        </w:rPr>
        <w:t xml:space="preserve">2025 </w:t>
      </w:r>
      <w:r w:rsidR="00B44AE4">
        <w:rPr>
          <w:rFonts w:ascii="Times New Roman" w:hAnsi="Times New Roman" w:cs="Times New Roman"/>
          <w:b/>
          <w:sz w:val="38"/>
          <w:szCs w:val="38"/>
        </w:rPr>
        <w:t>NİSAN</w:t>
      </w:r>
      <w:bookmarkStart w:id="0" w:name="_GoBack"/>
      <w:bookmarkEnd w:id="0"/>
      <w:r>
        <w:rPr>
          <w:rFonts w:ascii="Times New Roman" w:hAnsi="Times New Roman" w:cs="Times New Roman"/>
          <w:b/>
          <w:sz w:val="38"/>
          <w:szCs w:val="38"/>
        </w:rPr>
        <w:t xml:space="preserve"> OLAĞAN MECLİS </w:t>
      </w:r>
      <w:r w:rsidR="00872FBC" w:rsidRPr="007C5A10">
        <w:rPr>
          <w:rFonts w:ascii="Times New Roman" w:hAnsi="Times New Roman" w:cs="Times New Roman"/>
          <w:b/>
          <w:sz w:val="38"/>
          <w:szCs w:val="38"/>
        </w:rPr>
        <w:t>GÜNDEM</w:t>
      </w:r>
      <w:r>
        <w:rPr>
          <w:rFonts w:ascii="Times New Roman" w:hAnsi="Times New Roman" w:cs="Times New Roman"/>
          <w:b/>
          <w:sz w:val="38"/>
          <w:szCs w:val="38"/>
        </w:rPr>
        <w:t>İ</w:t>
      </w:r>
    </w:p>
    <w:p w:rsidR="00B44AE4" w:rsidRPr="00B44AE4" w:rsidRDefault="00B44AE4" w:rsidP="00B44AE4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4AE4">
        <w:t>1</w:t>
      </w:r>
      <w:r w:rsidRPr="00B44AE4">
        <w:rPr>
          <w:sz w:val="28"/>
          <w:szCs w:val="28"/>
        </w:rPr>
        <w:t>. Geçen toplantıya ait tutanak özeti, </w:t>
      </w:r>
    </w:p>
    <w:p w:rsidR="00B44AE4" w:rsidRPr="00B44AE4" w:rsidRDefault="00B44AE4" w:rsidP="00B44AE4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4AE4">
        <w:rPr>
          <w:sz w:val="28"/>
          <w:szCs w:val="28"/>
        </w:rPr>
        <w:t>2. 5393 Sayılı Belediye Kanunun 25. maddesi gereğince hazırlanan 2024 yılı Denetim Komisyonu bilgilendirme raporu.</w:t>
      </w:r>
    </w:p>
    <w:p w:rsidR="00B44AE4" w:rsidRPr="00B44AE4" w:rsidRDefault="00B44AE4" w:rsidP="00B44AE4">
      <w:pPr>
        <w:pStyle w:val="NormalWeb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B44AE4">
        <w:rPr>
          <w:sz w:val="28"/>
          <w:szCs w:val="28"/>
        </w:rPr>
        <w:t>3. 5393 sayılı Belediye Kanunun 56. maddesi gereğince görüşülecek olan Belediyemiz 2024 sayılı Faaliyet Raporunun görüşülmesi, 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4. 5393 sayılı Belediye Kanunun 33. maddesi gereğince encümen üye seçimi,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5. 5393 sayılı Belediye Kanunun 24. maddesi ile Belediye Meclisi Çalışma Yönetmeliğinin 21. maddesi gereğince ihtisas komisyonlarının kurulması, üye sayısı belirlenerek üye seçimi, 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6. 5393 sayılı  Belediye Kanunun 32. maddesine istinaden meclis üyelerine verilecek huzur hakkının belirlenmesi;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7. Kültür ve Sosyal İşler Müdürlüğü Çalışma Yönetmeliğinde Değişiklik yapılmasına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8. Veteriner İşleri Müdürlüğü Çalışma Yönetmeliğine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9. Tepeköy Mahallesi mera vasıf değişikliğine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10. Yurtbeyli Mahallesi mera vasıf değişikliğine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11. Kadıköy Mahallesi 241 ada 2 parsel üzerindeki taşınmazın Belediyemize şartlı bağışına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12. Kayabaşı ve Medrese Mahallelerini içeren ve ilçe merkezini kapsayan 1/1000 ölçekli ilave revizyon imar planı değişikliğine ilişkin Başkanlık yazısı, 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13. Kayabaşı Mahallesi 175309 ada 1 parsel taşınmazın trampa edilmesine ilişkin Başkanlık yazısı;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14. Türkşerefli Mahallesi 111 ada 1 parsel üzerine taziye evi ve sosyal tesis olarak tahsis edilmesine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15. İlçemiz Çayraz Mahallesi 115 ada 4 parsel taşınmazın tahsisine ilişkin Başkanlık yazısı,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16.</w:t>
      </w:r>
      <w:r w:rsidRPr="00B44AE4">
        <w:rPr>
          <w:rFonts w:ascii="Times New Roman" w:eastAsia="Times New Roman" w:hAnsi="Times New Roman" w:cs="Times New Roman"/>
          <w:b/>
          <w:bCs/>
          <w:sz w:val="28"/>
          <w:szCs w:val="28"/>
          <w:lang w:eastAsia="tr-TR"/>
        </w:rPr>
        <w:t xml:space="preserve"> </w:t>
      </w: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2024 yılında Belediyemizce çevre temizliği ve sağlığı ile ilgili yapılan çalışmaların neler olduğuna ilişkin 202/03 sayılı Plan ve Bütçe Komisyon raporunun görüşülmesi,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17. 2024 yılı içerisinde İlçemiz kapalı pazar yerinden tahsil edilen pazar yeri işgaliye harcının toplam tutarının ne kadar olduğuna ilişkin 2025/03 sayılı Ulaşım ve Sağlık Komisyon raporunun görüşülmesi, 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18. Ramazan ayının gelmesiyle İlçemiz sınırlarında faaliyet gösteren fırıncı esnaflarımızın ekmek ve pide gramajlarının standartlara uygunluğu konusunda denetimlerin yapılmasına ilişkin 2025/03 sayılı Esnaf ve Tüketici Komisyon raporun görüşülmesi,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 19. Tarım turizmi ve önemi konusunda halkın bilinçlendirilmesi için Belediyemizce yapılabileceklerin neler olduğuna ilişkin 2025/03 sayılı Turizm, Çevre ve İklim Komisyon raporun görüşülmesi,  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 20. İlçemizde yaşayan gençleri kitap okumaya teşvik etmek maksadıyla Belediyemizce yapılabileceklerin değerlendirilmesine ilişkin 2025/03 sayılı Eğitim, Kültür, Gençlik ve Spor Komisyon raporun görüşülmesi,</w:t>
      </w:r>
    </w:p>
    <w:p w:rsidR="00B44AE4" w:rsidRPr="00B44AE4" w:rsidRDefault="00B44AE4" w:rsidP="00B44AE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B44AE4">
        <w:rPr>
          <w:rFonts w:ascii="Times New Roman" w:eastAsia="Times New Roman" w:hAnsi="Times New Roman" w:cs="Times New Roman"/>
          <w:sz w:val="28"/>
          <w:szCs w:val="28"/>
          <w:lang w:eastAsia="tr-TR"/>
        </w:rPr>
        <w:t> 21. Söğüttepe (Harhur) Mahallesi mera vasıf değişikliğine ilişkin 2025/12 sayılı Bayındırlık, İmar ve İsimlendirme Komisyonu ile 2025/03 sayılı Hukuk, Tarifeler, İnceleme ve Araştırma Komisyon raporların görüşülmesi, </w:t>
      </w:r>
    </w:p>
    <w:p w:rsidR="00710E37" w:rsidRPr="008538B1" w:rsidRDefault="00710E37" w:rsidP="00B44AE4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</w:p>
    <w:p w:rsidR="00CD655D" w:rsidRPr="008538B1" w:rsidRDefault="00D022DA" w:rsidP="007B1656">
      <w:pPr>
        <w:pStyle w:val="NormalWeb"/>
        <w:spacing w:before="0" w:beforeAutospacing="0" w:after="0" w:afterAutospacing="0" w:line="240" w:lineRule="atLeast"/>
        <w:rPr>
          <w:sz w:val="31"/>
          <w:szCs w:val="31"/>
        </w:rPr>
      </w:pPr>
      <w:r w:rsidRPr="008538B1">
        <w:rPr>
          <w:sz w:val="31"/>
          <w:szCs w:val="31"/>
        </w:rPr>
        <w:t>     </w:t>
      </w:r>
    </w:p>
    <w:p w:rsidR="00835296" w:rsidRDefault="00835296" w:rsidP="00CD65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35296" w:rsidSect="007B1656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4048"/>
    <w:multiLevelType w:val="hybridMultilevel"/>
    <w:tmpl w:val="A580CFA6"/>
    <w:lvl w:ilvl="0" w:tplc="C3B460F2">
      <w:start w:val="2024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E5BEF"/>
    <w:multiLevelType w:val="hybridMultilevel"/>
    <w:tmpl w:val="FA4CC770"/>
    <w:lvl w:ilvl="0" w:tplc="A64E774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56C65"/>
    <w:multiLevelType w:val="hybridMultilevel"/>
    <w:tmpl w:val="2DF436C2"/>
    <w:lvl w:ilvl="0" w:tplc="21F0539E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42073576"/>
    <w:multiLevelType w:val="hybridMultilevel"/>
    <w:tmpl w:val="4C142EE2"/>
    <w:lvl w:ilvl="0" w:tplc="3416B7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618743AE"/>
    <w:multiLevelType w:val="hybridMultilevel"/>
    <w:tmpl w:val="3A02A73A"/>
    <w:lvl w:ilvl="0" w:tplc="041F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692D260B"/>
    <w:multiLevelType w:val="hybridMultilevel"/>
    <w:tmpl w:val="992A52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B10868"/>
    <w:multiLevelType w:val="hybridMultilevel"/>
    <w:tmpl w:val="0B9495E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2D5BF5"/>
    <w:multiLevelType w:val="hybridMultilevel"/>
    <w:tmpl w:val="37809FE4"/>
    <w:lvl w:ilvl="0" w:tplc="970ADE0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4FE"/>
    <w:rsid w:val="00057B3B"/>
    <w:rsid w:val="0011074E"/>
    <w:rsid w:val="00155CCF"/>
    <w:rsid w:val="0019028E"/>
    <w:rsid w:val="00220E51"/>
    <w:rsid w:val="002F1863"/>
    <w:rsid w:val="003064B0"/>
    <w:rsid w:val="0035069F"/>
    <w:rsid w:val="003A545B"/>
    <w:rsid w:val="00481919"/>
    <w:rsid w:val="004F07DE"/>
    <w:rsid w:val="00573A57"/>
    <w:rsid w:val="00640354"/>
    <w:rsid w:val="0070187D"/>
    <w:rsid w:val="00710E37"/>
    <w:rsid w:val="00772489"/>
    <w:rsid w:val="007836B6"/>
    <w:rsid w:val="007B1656"/>
    <w:rsid w:val="007C5A10"/>
    <w:rsid w:val="00835296"/>
    <w:rsid w:val="0085287C"/>
    <w:rsid w:val="008538B1"/>
    <w:rsid w:val="00872FBC"/>
    <w:rsid w:val="00893404"/>
    <w:rsid w:val="008C50A9"/>
    <w:rsid w:val="008D10AB"/>
    <w:rsid w:val="009268C5"/>
    <w:rsid w:val="00932CFF"/>
    <w:rsid w:val="009850E7"/>
    <w:rsid w:val="00987DEB"/>
    <w:rsid w:val="009B22FA"/>
    <w:rsid w:val="00A10806"/>
    <w:rsid w:val="00A40A0C"/>
    <w:rsid w:val="00AD28EE"/>
    <w:rsid w:val="00B16064"/>
    <w:rsid w:val="00B3680D"/>
    <w:rsid w:val="00B44AE4"/>
    <w:rsid w:val="00B8319E"/>
    <w:rsid w:val="00BD0958"/>
    <w:rsid w:val="00CD655D"/>
    <w:rsid w:val="00CE3BE8"/>
    <w:rsid w:val="00D022DA"/>
    <w:rsid w:val="00D1424B"/>
    <w:rsid w:val="00D26011"/>
    <w:rsid w:val="00D76891"/>
    <w:rsid w:val="00DA0BB8"/>
    <w:rsid w:val="00DA7EEC"/>
    <w:rsid w:val="00DF74FE"/>
    <w:rsid w:val="00E01BB0"/>
    <w:rsid w:val="00E064DE"/>
    <w:rsid w:val="00E14884"/>
    <w:rsid w:val="00E264CE"/>
    <w:rsid w:val="00E8493B"/>
    <w:rsid w:val="00EC42AD"/>
    <w:rsid w:val="00FC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63B0"/>
  <w15:chartTrackingRefBased/>
  <w15:docId w15:val="{E98D0F83-9AB5-488D-BC0C-FF11C2965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3529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352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529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CD6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72FBC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E0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</dc:creator>
  <cp:keywords/>
  <dc:description/>
  <cp:lastModifiedBy>Filiz</cp:lastModifiedBy>
  <cp:revision>2</cp:revision>
  <cp:lastPrinted>2025-03-03T05:47:00Z</cp:lastPrinted>
  <dcterms:created xsi:type="dcterms:W3CDTF">2025-03-28T06:39:00Z</dcterms:created>
  <dcterms:modified xsi:type="dcterms:W3CDTF">2025-03-28T06:39:00Z</dcterms:modified>
</cp:coreProperties>
</file>